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F54" w:rsidRPr="00340F54" w:rsidRDefault="00340F54" w:rsidP="00160DD6">
      <w:pPr>
        <w:spacing w:after="0"/>
        <w:jc w:val="center"/>
        <w:rPr>
          <w:rFonts w:cstheme="minorHAnsi"/>
          <w:b/>
          <w:sz w:val="40"/>
          <w:szCs w:val="40"/>
        </w:rPr>
      </w:pPr>
      <w:bookmarkStart w:id="0" w:name="_GoBack"/>
      <w:bookmarkEnd w:id="0"/>
      <w:r w:rsidRPr="00340F54">
        <w:rPr>
          <w:rFonts w:cstheme="minorHAnsi"/>
          <w:b/>
          <w:sz w:val="40"/>
          <w:szCs w:val="40"/>
        </w:rPr>
        <w:t>Beeston Methodist Church</w:t>
      </w:r>
    </w:p>
    <w:p w:rsidR="00340F54" w:rsidRPr="00340F54" w:rsidRDefault="00340F54" w:rsidP="00340F54">
      <w:pPr>
        <w:jc w:val="center"/>
        <w:rPr>
          <w:rFonts w:cstheme="minorHAnsi"/>
          <w:b/>
          <w:sz w:val="40"/>
          <w:szCs w:val="40"/>
        </w:rPr>
      </w:pPr>
      <w:r w:rsidRPr="00340F54">
        <w:rPr>
          <w:rFonts w:cstheme="minorHAnsi"/>
          <w:b/>
          <w:sz w:val="40"/>
          <w:szCs w:val="40"/>
        </w:rPr>
        <w:t>Guidelines on Touch</w:t>
      </w:r>
    </w:p>
    <w:p w:rsidR="00340F54" w:rsidRDefault="00340F54" w:rsidP="00340F54">
      <w:pPr>
        <w:jc w:val="center"/>
        <w:rPr>
          <w:rFonts w:cstheme="minorHAnsi"/>
          <w:i/>
          <w:sz w:val="28"/>
          <w:szCs w:val="28"/>
        </w:rPr>
      </w:pPr>
      <w:r w:rsidRPr="00340F54">
        <w:rPr>
          <w:rFonts w:cstheme="minorHAnsi"/>
          <w:i/>
          <w:sz w:val="28"/>
          <w:szCs w:val="28"/>
        </w:rPr>
        <w:t>As the people of the Methodist Church we are concerned with the wholeness of each individual within God’s purpose for everyone.  We seek to safeguard all members of the church community of all ages.  It is the responsibility of each one of us to prevent the physical, sexual or emotional abuse of children, young people and vulnerable adults.</w:t>
      </w:r>
    </w:p>
    <w:p w:rsidR="006D7D12" w:rsidRPr="006D7D12" w:rsidRDefault="006D7D12" w:rsidP="006D7D12">
      <w:pPr>
        <w:autoSpaceDE w:val="0"/>
        <w:autoSpaceDN w:val="0"/>
        <w:adjustRightInd w:val="0"/>
        <w:spacing w:after="0" w:line="240" w:lineRule="auto"/>
        <w:rPr>
          <w:rFonts w:cstheme="minorHAnsi"/>
          <w:sz w:val="28"/>
          <w:szCs w:val="28"/>
        </w:rPr>
      </w:pPr>
      <w:r w:rsidRPr="006D7D12">
        <w:rPr>
          <w:rFonts w:cstheme="minorHAnsi"/>
          <w:sz w:val="28"/>
          <w:szCs w:val="28"/>
        </w:rPr>
        <w:t>Touch is an important part of human relationships. Touc</w:t>
      </w:r>
      <w:r>
        <w:rPr>
          <w:rFonts w:cstheme="minorHAnsi"/>
          <w:sz w:val="28"/>
          <w:szCs w:val="28"/>
        </w:rPr>
        <w:t xml:space="preserve">h can be necessary to protect a </w:t>
      </w:r>
      <w:r w:rsidRPr="006D7D12">
        <w:rPr>
          <w:rFonts w:cstheme="minorHAnsi"/>
          <w:sz w:val="28"/>
          <w:szCs w:val="28"/>
        </w:rPr>
        <w:t xml:space="preserve">child from danger. Touch can also be a natural way to </w:t>
      </w:r>
      <w:r>
        <w:rPr>
          <w:rFonts w:cstheme="minorHAnsi"/>
          <w:sz w:val="28"/>
          <w:szCs w:val="28"/>
        </w:rPr>
        <w:t xml:space="preserve">respond to someone in distress. </w:t>
      </w:r>
      <w:r w:rsidRPr="006D7D12">
        <w:rPr>
          <w:rFonts w:cstheme="minorHAnsi"/>
          <w:sz w:val="28"/>
          <w:szCs w:val="28"/>
        </w:rPr>
        <w:t>Everyone working with children/young people and vulnerabl</w:t>
      </w:r>
      <w:r>
        <w:rPr>
          <w:rFonts w:cstheme="minorHAnsi"/>
          <w:sz w:val="28"/>
          <w:szCs w:val="28"/>
        </w:rPr>
        <w:t xml:space="preserve">e adults should be sensitive to </w:t>
      </w:r>
      <w:r w:rsidRPr="006D7D12">
        <w:rPr>
          <w:rFonts w:cstheme="minorHAnsi"/>
          <w:sz w:val="28"/>
          <w:szCs w:val="28"/>
        </w:rPr>
        <w:t>what is appropriate and inappropriate physical contact. Leaders need to be aw</w:t>
      </w:r>
      <w:r>
        <w:rPr>
          <w:rFonts w:cstheme="minorHAnsi"/>
          <w:sz w:val="28"/>
          <w:szCs w:val="28"/>
        </w:rPr>
        <w:t xml:space="preserve">are that however </w:t>
      </w:r>
      <w:r w:rsidRPr="006D7D12">
        <w:rPr>
          <w:rFonts w:cstheme="minorHAnsi"/>
          <w:sz w:val="28"/>
          <w:szCs w:val="28"/>
        </w:rPr>
        <w:t>well intended, some actions could be misconstrued as harmful.</w:t>
      </w:r>
    </w:p>
    <w:p w:rsidR="006D7D12" w:rsidRPr="006D7D12" w:rsidRDefault="006D7D12" w:rsidP="006D7D12">
      <w:pPr>
        <w:autoSpaceDE w:val="0"/>
        <w:autoSpaceDN w:val="0"/>
        <w:adjustRightInd w:val="0"/>
        <w:spacing w:after="0" w:line="240" w:lineRule="auto"/>
        <w:rPr>
          <w:rFonts w:cstheme="minorHAnsi"/>
          <w:sz w:val="16"/>
          <w:szCs w:val="16"/>
        </w:rPr>
      </w:pPr>
    </w:p>
    <w:p w:rsidR="006D7D12" w:rsidRPr="006D7D12" w:rsidRDefault="006D7D12" w:rsidP="006D7D12">
      <w:pPr>
        <w:autoSpaceDE w:val="0"/>
        <w:autoSpaceDN w:val="0"/>
        <w:adjustRightInd w:val="0"/>
        <w:spacing w:after="0" w:line="240" w:lineRule="auto"/>
        <w:rPr>
          <w:rFonts w:cstheme="minorHAnsi"/>
          <w:sz w:val="28"/>
          <w:szCs w:val="28"/>
        </w:rPr>
      </w:pPr>
      <w:r w:rsidRPr="006D7D12">
        <w:rPr>
          <w:rFonts w:cstheme="minorHAnsi"/>
          <w:sz w:val="28"/>
          <w:szCs w:val="28"/>
        </w:rPr>
        <w:t>The following advice is for all church workers with children and young people and</w:t>
      </w:r>
    </w:p>
    <w:p w:rsidR="006D7D12" w:rsidRPr="006D7D12" w:rsidRDefault="00E71E66" w:rsidP="006D7D12">
      <w:pPr>
        <w:autoSpaceDE w:val="0"/>
        <w:autoSpaceDN w:val="0"/>
        <w:adjustRightInd w:val="0"/>
        <w:spacing w:after="0" w:line="240" w:lineRule="auto"/>
        <w:rPr>
          <w:rFonts w:cstheme="minorHAnsi"/>
          <w:sz w:val="28"/>
          <w:szCs w:val="28"/>
        </w:rPr>
      </w:pPr>
      <w:proofErr w:type="gramStart"/>
      <w:r>
        <w:rPr>
          <w:rFonts w:cstheme="minorHAnsi"/>
          <w:sz w:val="28"/>
          <w:szCs w:val="28"/>
        </w:rPr>
        <w:t>v</w:t>
      </w:r>
      <w:r w:rsidRPr="006D7D12">
        <w:rPr>
          <w:rFonts w:cstheme="minorHAnsi"/>
          <w:sz w:val="28"/>
          <w:szCs w:val="28"/>
        </w:rPr>
        <w:t>ulnerable</w:t>
      </w:r>
      <w:proofErr w:type="gramEnd"/>
      <w:r w:rsidR="006D7D12" w:rsidRPr="006D7D12">
        <w:rPr>
          <w:rFonts w:cstheme="minorHAnsi"/>
          <w:sz w:val="28"/>
          <w:szCs w:val="28"/>
        </w:rPr>
        <w:t xml:space="preserve"> adults:</w:t>
      </w:r>
    </w:p>
    <w:p w:rsidR="00340F54" w:rsidRPr="006D7D12" w:rsidRDefault="00340F54" w:rsidP="00340F54">
      <w:pPr>
        <w:autoSpaceDE w:val="0"/>
        <w:autoSpaceDN w:val="0"/>
        <w:adjustRightInd w:val="0"/>
        <w:spacing w:after="0" w:line="240" w:lineRule="auto"/>
        <w:rPr>
          <w:rFonts w:cstheme="minorHAnsi"/>
          <w:i/>
          <w:sz w:val="16"/>
          <w:szCs w:val="16"/>
        </w:rPr>
      </w:pP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Keep everything public. A hug in the context of a group is</w:t>
      </w:r>
      <w:r>
        <w:rPr>
          <w:rFonts w:cstheme="minorHAnsi"/>
          <w:sz w:val="28"/>
          <w:szCs w:val="28"/>
        </w:rPr>
        <w:t xml:space="preserve"> very different to a hug behind </w:t>
      </w:r>
      <w:r w:rsidRPr="00340F54">
        <w:rPr>
          <w:rFonts w:cstheme="minorHAnsi"/>
          <w:sz w:val="28"/>
          <w:szCs w:val="28"/>
        </w:rPr>
        <w:t>closed doors.</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Touch shall be age-appropriate and generally initiated by th</w:t>
      </w:r>
      <w:r>
        <w:rPr>
          <w:rFonts w:cstheme="minorHAnsi"/>
          <w:sz w:val="28"/>
          <w:szCs w:val="28"/>
        </w:rPr>
        <w:t xml:space="preserve">e child/young person/vulnerable </w:t>
      </w:r>
      <w:r w:rsidRPr="00340F54">
        <w:rPr>
          <w:rFonts w:cstheme="minorHAnsi"/>
          <w:sz w:val="28"/>
          <w:szCs w:val="28"/>
        </w:rPr>
        <w:t>adult, not the worker.</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xml:space="preserve">• Avoid any activity that is (or could be construed as) sexually </w:t>
      </w:r>
      <w:r>
        <w:rPr>
          <w:rFonts w:cstheme="minorHAnsi"/>
          <w:sz w:val="28"/>
          <w:szCs w:val="28"/>
        </w:rPr>
        <w:t xml:space="preserve">stimulating to the adult or the </w:t>
      </w:r>
      <w:r w:rsidRPr="00340F54">
        <w:rPr>
          <w:rFonts w:cstheme="minorHAnsi"/>
          <w:sz w:val="28"/>
          <w:szCs w:val="28"/>
        </w:rPr>
        <w:t>child/young person/vulnerable adult.</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Children, young people and vulnerable adults are entitled to d</w:t>
      </w:r>
      <w:r>
        <w:rPr>
          <w:rFonts w:cstheme="minorHAnsi"/>
          <w:sz w:val="28"/>
          <w:szCs w:val="28"/>
        </w:rPr>
        <w:t xml:space="preserve">etermine the degree of physical </w:t>
      </w:r>
      <w:r w:rsidRPr="00340F54">
        <w:rPr>
          <w:rFonts w:cstheme="minorHAnsi"/>
          <w:sz w:val="28"/>
          <w:szCs w:val="28"/>
        </w:rPr>
        <w:t>contact with others except in exceptional circumstanc</w:t>
      </w:r>
      <w:r>
        <w:rPr>
          <w:rFonts w:cstheme="minorHAnsi"/>
          <w:sz w:val="28"/>
          <w:szCs w:val="28"/>
        </w:rPr>
        <w:t>es, e</w:t>
      </w:r>
      <w:r w:rsidR="00E71E66">
        <w:rPr>
          <w:rFonts w:cstheme="minorHAnsi"/>
          <w:sz w:val="28"/>
          <w:szCs w:val="28"/>
        </w:rPr>
        <w:t>.</w:t>
      </w:r>
      <w:r>
        <w:rPr>
          <w:rFonts w:cstheme="minorHAnsi"/>
          <w:sz w:val="28"/>
          <w:szCs w:val="28"/>
        </w:rPr>
        <w:t xml:space="preserve">g. </w:t>
      </w:r>
      <w:r w:rsidR="00E71E66">
        <w:rPr>
          <w:rFonts w:cstheme="minorHAnsi"/>
          <w:sz w:val="28"/>
          <w:szCs w:val="28"/>
        </w:rPr>
        <w:t xml:space="preserve"> </w:t>
      </w:r>
      <w:proofErr w:type="gramStart"/>
      <w:r>
        <w:rPr>
          <w:rFonts w:cstheme="minorHAnsi"/>
          <w:sz w:val="28"/>
          <w:szCs w:val="28"/>
        </w:rPr>
        <w:t>when</w:t>
      </w:r>
      <w:proofErr w:type="gramEnd"/>
      <w:r>
        <w:rPr>
          <w:rFonts w:cstheme="minorHAnsi"/>
          <w:sz w:val="28"/>
          <w:szCs w:val="28"/>
        </w:rPr>
        <w:t xml:space="preserve"> in need of medical </w:t>
      </w:r>
      <w:r w:rsidRPr="00340F54">
        <w:rPr>
          <w:rFonts w:cstheme="minorHAnsi"/>
          <w:sz w:val="28"/>
          <w:szCs w:val="28"/>
        </w:rPr>
        <w:t>attention.</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Team members should take responsibility for monitoring eac</w:t>
      </w:r>
      <w:r>
        <w:rPr>
          <w:rFonts w:cstheme="minorHAnsi"/>
          <w:sz w:val="28"/>
          <w:szCs w:val="28"/>
        </w:rPr>
        <w:t xml:space="preserve">h other in the area of physical </w:t>
      </w:r>
      <w:r w:rsidRPr="00340F54">
        <w:rPr>
          <w:rFonts w:cstheme="minorHAnsi"/>
          <w:sz w:val="28"/>
          <w:szCs w:val="28"/>
        </w:rPr>
        <w:t>contact. They should challenge a team member if necessar</w:t>
      </w:r>
      <w:r>
        <w:rPr>
          <w:rFonts w:cstheme="minorHAnsi"/>
          <w:sz w:val="28"/>
          <w:szCs w:val="28"/>
        </w:rPr>
        <w:t xml:space="preserve">y, and inform the leader of the </w:t>
      </w:r>
      <w:r w:rsidRPr="00340F54">
        <w:rPr>
          <w:rFonts w:cstheme="minorHAnsi"/>
          <w:sz w:val="28"/>
          <w:szCs w:val="28"/>
        </w:rPr>
        <w:t>group involved.</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Team members should be aware of appropriate and inapprop</w:t>
      </w:r>
      <w:r>
        <w:rPr>
          <w:rFonts w:cstheme="minorHAnsi"/>
          <w:sz w:val="28"/>
          <w:szCs w:val="28"/>
        </w:rPr>
        <w:t xml:space="preserve">riate touch between each other, </w:t>
      </w:r>
      <w:r w:rsidRPr="00340F54">
        <w:rPr>
          <w:rFonts w:cstheme="minorHAnsi"/>
          <w:sz w:val="28"/>
          <w:szCs w:val="28"/>
        </w:rPr>
        <w:t>and challenge inappropriate touch between attendees.</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xml:space="preserve">• Team members should look out for signs of self </w:t>
      </w:r>
      <w:r w:rsidR="00E71E66">
        <w:rPr>
          <w:rFonts w:cstheme="minorHAnsi"/>
          <w:sz w:val="28"/>
          <w:szCs w:val="28"/>
        </w:rPr>
        <w:t>-</w:t>
      </w:r>
      <w:r w:rsidRPr="00340F54">
        <w:rPr>
          <w:rFonts w:cstheme="minorHAnsi"/>
          <w:sz w:val="28"/>
          <w:szCs w:val="28"/>
        </w:rPr>
        <w:t>harm. If an</w:t>
      </w:r>
      <w:r>
        <w:rPr>
          <w:rFonts w:cstheme="minorHAnsi"/>
          <w:sz w:val="28"/>
          <w:szCs w:val="28"/>
        </w:rPr>
        <w:t xml:space="preserve">y are noted, the overall leader </w:t>
      </w:r>
      <w:r w:rsidRPr="00340F54">
        <w:rPr>
          <w:rFonts w:cstheme="minorHAnsi"/>
          <w:sz w:val="28"/>
          <w:szCs w:val="28"/>
        </w:rPr>
        <w:t xml:space="preserve">must be informed. The overall leader must then inform </w:t>
      </w:r>
      <w:r>
        <w:rPr>
          <w:rFonts w:cstheme="minorHAnsi"/>
          <w:sz w:val="28"/>
          <w:szCs w:val="28"/>
        </w:rPr>
        <w:t xml:space="preserve">the Minister or a member of the </w:t>
      </w:r>
      <w:r w:rsidRPr="00340F54">
        <w:rPr>
          <w:rFonts w:cstheme="minorHAnsi"/>
          <w:sz w:val="28"/>
          <w:szCs w:val="28"/>
        </w:rPr>
        <w:t>Safeguarding Team.</w:t>
      </w:r>
    </w:p>
    <w:p w:rsidR="00340F54" w:rsidRPr="00340F54" w:rsidRDefault="00340F54" w:rsidP="00340F54">
      <w:pPr>
        <w:autoSpaceDE w:val="0"/>
        <w:autoSpaceDN w:val="0"/>
        <w:adjustRightInd w:val="0"/>
        <w:spacing w:before="120" w:after="120" w:line="240" w:lineRule="auto"/>
        <w:rPr>
          <w:rFonts w:cstheme="minorHAnsi"/>
          <w:sz w:val="28"/>
          <w:szCs w:val="28"/>
        </w:rPr>
      </w:pPr>
      <w:r w:rsidRPr="00340F54">
        <w:rPr>
          <w:rFonts w:cstheme="minorHAnsi"/>
          <w:sz w:val="28"/>
          <w:szCs w:val="28"/>
        </w:rPr>
        <w:t xml:space="preserve">• People with sight impairment use touch as part of their </w:t>
      </w:r>
      <w:r>
        <w:rPr>
          <w:rFonts w:cstheme="minorHAnsi"/>
          <w:sz w:val="28"/>
          <w:szCs w:val="28"/>
        </w:rPr>
        <w:t xml:space="preserve">everyday life and should not be </w:t>
      </w:r>
      <w:r w:rsidRPr="00340F54">
        <w:rPr>
          <w:rFonts w:cstheme="minorHAnsi"/>
          <w:sz w:val="28"/>
          <w:szCs w:val="28"/>
        </w:rPr>
        <w:t>discouraged, although care should be taken that inappropriate touch is not used.</w:t>
      </w:r>
    </w:p>
    <w:p w:rsidR="00340F54" w:rsidRPr="00340F54" w:rsidRDefault="00340F54" w:rsidP="00340F54">
      <w:pPr>
        <w:autoSpaceDE w:val="0"/>
        <w:autoSpaceDN w:val="0"/>
        <w:adjustRightInd w:val="0"/>
        <w:spacing w:before="120" w:after="120" w:line="240" w:lineRule="auto"/>
        <w:rPr>
          <w:rFonts w:cstheme="minorHAnsi"/>
          <w:sz w:val="28"/>
          <w:szCs w:val="28"/>
        </w:rPr>
      </w:pPr>
      <w:r>
        <w:rPr>
          <w:rFonts w:ascii="TrebuchetMS" w:hAnsi="TrebuchetMS" w:cs="TrebuchetMS"/>
          <w:sz w:val="24"/>
          <w:szCs w:val="24"/>
        </w:rPr>
        <w:t xml:space="preserve">• </w:t>
      </w:r>
      <w:r w:rsidRPr="00340F54">
        <w:rPr>
          <w:rFonts w:cstheme="minorHAnsi"/>
          <w:sz w:val="28"/>
          <w:szCs w:val="28"/>
        </w:rPr>
        <w:t>Some people with additional needs do not respond well to tou</w:t>
      </w:r>
      <w:r>
        <w:rPr>
          <w:rFonts w:cstheme="minorHAnsi"/>
          <w:sz w:val="28"/>
          <w:szCs w:val="28"/>
        </w:rPr>
        <w:t xml:space="preserve">ch of any form even if they are </w:t>
      </w:r>
      <w:r w:rsidRPr="00340F54">
        <w:rPr>
          <w:rFonts w:cstheme="minorHAnsi"/>
          <w:sz w:val="28"/>
          <w:szCs w:val="28"/>
        </w:rPr>
        <w:t>upset. Leaders should be informed by parents or carers if this is the case.</w:t>
      </w:r>
    </w:p>
    <w:p w:rsidR="006D7D12" w:rsidRDefault="00340F54" w:rsidP="006D7D12">
      <w:pPr>
        <w:autoSpaceDE w:val="0"/>
        <w:autoSpaceDN w:val="0"/>
        <w:adjustRightInd w:val="0"/>
        <w:spacing w:before="120" w:after="120" w:line="240" w:lineRule="auto"/>
        <w:rPr>
          <w:rFonts w:cstheme="minorHAnsi"/>
          <w:sz w:val="28"/>
          <w:szCs w:val="28"/>
        </w:rPr>
      </w:pPr>
      <w:r w:rsidRPr="00340F54">
        <w:rPr>
          <w:rFonts w:cstheme="minorHAnsi"/>
          <w:sz w:val="28"/>
          <w:szCs w:val="28"/>
        </w:rPr>
        <w:t>• Physical punishment of a child is illegal.</w:t>
      </w:r>
    </w:p>
    <w:p w:rsidR="00340F54" w:rsidRPr="006D7D12" w:rsidRDefault="00340F54" w:rsidP="006D7D12">
      <w:pPr>
        <w:autoSpaceDE w:val="0"/>
        <w:autoSpaceDN w:val="0"/>
        <w:adjustRightInd w:val="0"/>
        <w:spacing w:before="120" w:after="120" w:line="240" w:lineRule="auto"/>
        <w:rPr>
          <w:rFonts w:cstheme="minorHAnsi"/>
          <w:sz w:val="28"/>
          <w:szCs w:val="28"/>
        </w:rPr>
      </w:pPr>
      <w:r w:rsidRPr="009B4547">
        <w:rPr>
          <w:b/>
          <w:sz w:val="28"/>
          <w:szCs w:val="28"/>
        </w:rPr>
        <w:lastRenderedPageBreak/>
        <w:t>What to do if…</w:t>
      </w:r>
    </w:p>
    <w:p w:rsidR="00340F54" w:rsidRPr="009B4547" w:rsidRDefault="00340F54" w:rsidP="00340F54">
      <w:pPr>
        <w:spacing w:before="120" w:after="240" w:line="240" w:lineRule="auto"/>
        <w:rPr>
          <w:b/>
        </w:rPr>
      </w:pPr>
      <w:r w:rsidRPr="009B4547">
        <w:rPr>
          <w:b/>
          <w:sz w:val="24"/>
          <w:szCs w:val="24"/>
        </w:rPr>
        <w:t>You have concerns about possible abuse, including allegations</w:t>
      </w:r>
      <w:r w:rsidRPr="009B4547">
        <w:rPr>
          <w:b/>
        </w:rPr>
        <w:t>:</w:t>
      </w:r>
    </w:p>
    <w:p w:rsidR="00340F54" w:rsidRDefault="00340F54" w:rsidP="00340F54">
      <w:pPr>
        <w:pStyle w:val="ListParagraph"/>
        <w:numPr>
          <w:ilvl w:val="0"/>
          <w:numId w:val="1"/>
        </w:numPr>
        <w:spacing w:before="120" w:line="240" w:lineRule="auto"/>
        <w:ind w:left="714" w:hanging="357"/>
        <w:contextualSpacing w:val="0"/>
      </w:pPr>
      <w:r>
        <w:t xml:space="preserve">In an emergency, respond immediately.  Consult BMC </w:t>
      </w:r>
      <w:r w:rsidRPr="0094194E">
        <w:t xml:space="preserve">safeguarding officer </w:t>
      </w:r>
      <w:r>
        <w:t>and decide together whether to seek advice or to make a referral.</w:t>
      </w:r>
    </w:p>
    <w:p w:rsidR="00340F54" w:rsidRDefault="00340F54" w:rsidP="00340F54">
      <w:pPr>
        <w:pStyle w:val="ListParagraph"/>
        <w:numPr>
          <w:ilvl w:val="0"/>
          <w:numId w:val="1"/>
        </w:numPr>
        <w:spacing w:before="120" w:line="240" w:lineRule="auto"/>
        <w:ind w:left="714" w:hanging="357"/>
        <w:contextualSpacing w:val="0"/>
      </w:pPr>
      <w:r>
        <w:t>Keep a record of what happened, your concerns and your actions.</w:t>
      </w:r>
    </w:p>
    <w:p w:rsidR="00340F54" w:rsidRPr="009B4547" w:rsidRDefault="00340F54" w:rsidP="00340F54">
      <w:pPr>
        <w:spacing w:before="120" w:after="240" w:line="240" w:lineRule="auto"/>
        <w:rPr>
          <w:b/>
          <w:sz w:val="24"/>
          <w:szCs w:val="24"/>
        </w:rPr>
      </w:pPr>
      <w:r w:rsidRPr="009B4547">
        <w:rPr>
          <w:b/>
          <w:sz w:val="24"/>
          <w:szCs w:val="24"/>
        </w:rPr>
        <w:t>A child or young person wishes to disclose that they have been abused:</w:t>
      </w:r>
    </w:p>
    <w:p w:rsidR="00340F54" w:rsidRDefault="00340F54" w:rsidP="00340F54">
      <w:pPr>
        <w:pStyle w:val="ListParagraph"/>
        <w:numPr>
          <w:ilvl w:val="0"/>
          <w:numId w:val="2"/>
        </w:numPr>
        <w:spacing w:before="120" w:line="240" w:lineRule="auto"/>
        <w:ind w:left="714" w:hanging="357"/>
        <w:contextualSpacing w:val="0"/>
      </w:pPr>
      <w:r>
        <w:t>Keep listening.  Do not question or investigate.</w:t>
      </w:r>
    </w:p>
    <w:p w:rsidR="00340F54" w:rsidRDefault="00340F54" w:rsidP="00340F54">
      <w:pPr>
        <w:pStyle w:val="ListParagraph"/>
        <w:numPr>
          <w:ilvl w:val="0"/>
          <w:numId w:val="2"/>
        </w:numPr>
        <w:spacing w:before="120" w:line="240" w:lineRule="auto"/>
        <w:ind w:left="714" w:hanging="357"/>
        <w:contextualSpacing w:val="0"/>
      </w:pPr>
      <w:r>
        <w:t>Do not promise confidentiality; tell them we need to share this.</w:t>
      </w:r>
    </w:p>
    <w:p w:rsidR="00340F54" w:rsidRDefault="00340F54" w:rsidP="00340F54">
      <w:pPr>
        <w:pStyle w:val="ListParagraph"/>
        <w:numPr>
          <w:ilvl w:val="0"/>
          <w:numId w:val="2"/>
        </w:numPr>
        <w:spacing w:before="120" w:line="240" w:lineRule="auto"/>
        <w:ind w:left="714" w:hanging="357"/>
        <w:contextualSpacing w:val="0"/>
      </w:pPr>
      <w:r>
        <w:t>Assure them they are not to blame.</w:t>
      </w:r>
    </w:p>
    <w:p w:rsidR="00340F54" w:rsidRDefault="00340F54" w:rsidP="00340F54">
      <w:pPr>
        <w:pStyle w:val="ListParagraph"/>
        <w:numPr>
          <w:ilvl w:val="0"/>
          <w:numId w:val="2"/>
        </w:numPr>
        <w:spacing w:before="120" w:line="240" w:lineRule="auto"/>
        <w:ind w:left="714" w:hanging="357"/>
        <w:contextualSpacing w:val="0"/>
      </w:pPr>
      <w:r>
        <w:t>Tell them what you are going to do and that they will be told what happens.</w:t>
      </w:r>
    </w:p>
    <w:p w:rsidR="00340F54" w:rsidRDefault="00340F54" w:rsidP="00340F54">
      <w:pPr>
        <w:pStyle w:val="ListParagraph"/>
        <w:numPr>
          <w:ilvl w:val="0"/>
          <w:numId w:val="2"/>
        </w:numPr>
        <w:spacing w:before="120" w:line="240" w:lineRule="auto"/>
        <w:ind w:left="714" w:hanging="357"/>
        <w:contextualSpacing w:val="0"/>
      </w:pPr>
      <w:r>
        <w:t>Make careful notes of what is said, record dates, times, events and when you are told.</w:t>
      </w:r>
    </w:p>
    <w:p w:rsidR="00340F54" w:rsidRPr="009A0CC0" w:rsidRDefault="00340F54" w:rsidP="00340F54">
      <w:pPr>
        <w:pStyle w:val="ListParagraph"/>
        <w:numPr>
          <w:ilvl w:val="0"/>
          <w:numId w:val="2"/>
        </w:numPr>
        <w:spacing w:before="120" w:line="240" w:lineRule="auto"/>
        <w:ind w:left="714" w:hanging="357"/>
        <w:contextualSpacing w:val="0"/>
      </w:pPr>
      <w:r>
        <w:t xml:space="preserve">Report to BMC Safeguarding officer  email </w:t>
      </w:r>
      <w:hyperlink r:id="rId8" w:history="1">
        <w:r w:rsidRPr="009A0CC0">
          <w:rPr>
            <w:rStyle w:val="Hyperlink"/>
          </w:rPr>
          <w:t>safeguarding@beestonmethodist.church</w:t>
        </w:r>
      </w:hyperlink>
    </w:p>
    <w:p w:rsidR="00340F54" w:rsidRDefault="00340F54" w:rsidP="00340F54">
      <w:pPr>
        <w:pStyle w:val="ListParagraph"/>
        <w:numPr>
          <w:ilvl w:val="0"/>
          <w:numId w:val="2"/>
        </w:numPr>
        <w:spacing w:before="120" w:line="240" w:lineRule="auto"/>
        <w:ind w:left="714" w:hanging="357"/>
        <w:contextualSpacing w:val="0"/>
      </w:pPr>
      <w:r>
        <w:t>Only tell those who need to know.</w:t>
      </w:r>
    </w:p>
    <w:p w:rsidR="00340F54" w:rsidRDefault="00340F54" w:rsidP="00340F54"/>
    <w:sectPr w:rsidR="00340F54" w:rsidSect="006D7D1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2B" w:rsidRDefault="00C92A2B" w:rsidP="00340F54">
      <w:pPr>
        <w:spacing w:after="0" w:line="240" w:lineRule="auto"/>
      </w:pPr>
      <w:r>
        <w:separator/>
      </w:r>
    </w:p>
  </w:endnote>
  <w:endnote w:type="continuationSeparator" w:id="0">
    <w:p w:rsidR="00C92A2B" w:rsidRDefault="00C92A2B" w:rsidP="0034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54" w:rsidRDefault="00340F54">
    <w:pPr>
      <w:pStyle w:val="Footer"/>
    </w:pPr>
    <w:r>
      <w:t>Approved By Beeston Methodist Church Council May 2019</w:t>
    </w:r>
  </w:p>
  <w:p w:rsidR="00340F54" w:rsidRDefault="0034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2B" w:rsidRDefault="00C92A2B" w:rsidP="00340F54">
      <w:pPr>
        <w:spacing w:after="0" w:line="240" w:lineRule="auto"/>
      </w:pPr>
      <w:r>
        <w:separator/>
      </w:r>
    </w:p>
  </w:footnote>
  <w:footnote w:type="continuationSeparator" w:id="0">
    <w:p w:rsidR="00C92A2B" w:rsidRDefault="00C92A2B" w:rsidP="00340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C62FC"/>
    <w:multiLevelType w:val="hybridMultilevel"/>
    <w:tmpl w:val="766A2E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968FA"/>
    <w:multiLevelType w:val="hybridMultilevel"/>
    <w:tmpl w:val="1D687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54"/>
    <w:rsid w:val="00160DD6"/>
    <w:rsid w:val="00164AD6"/>
    <w:rsid w:val="00340F54"/>
    <w:rsid w:val="005435C6"/>
    <w:rsid w:val="006D7D12"/>
    <w:rsid w:val="00C92A2B"/>
    <w:rsid w:val="00CC6B73"/>
    <w:rsid w:val="00E71E66"/>
    <w:rsid w:val="00FA2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4"/>
    <w:pPr>
      <w:ind w:left="720"/>
      <w:contextualSpacing/>
    </w:pPr>
  </w:style>
  <w:style w:type="character" w:styleId="Hyperlink">
    <w:name w:val="Hyperlink"/>
    <w:basedOn w:val="DefaultParagraphFont"/>
    <w:uiPriority w:val="99"/>
    <w:unhideWhenUsed/>
    <w:rsid w:val="00340F54"/>
    <w:rPr>
      <w:color w:val="0000FF" w:themeColor="hyperlink"/>
      <w:u w:val="single"/>
    </w:rPr>
  </w:style>
  <w:style w:type="paragraph" w:styleId="Header">
    <w:name w:val="header"/>
    <w:basedOn w:val="Normal"/>
    <w:link w:val="HeaderChar"/>
    <w:uiPriority w:val="99"/>
    <w:unhideWhenUsed/>
    <w:rsid w:val="0034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F54"/>
  </w:style>
  <w:style w:type="paragraph" w:styleId="Footer">
    <w:name w:val="footer"/>
    <w:basedOn w:val="Normal"/>
    <w:link w:val="FooterChar"/>
    <w:uiPriority w:val="99"/>
    <w:unhideWhenUsed/>
    <w:rsid w:val="0034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F54"/>
  </w:style>
  <w:style w:type="paragraph" w:styleId="BalloonText">
    <w:name w:val="Balloon Text"/>
    <w:basedOn w:val="Normal"/>
    <w:link w:val="BalloonTextChar"/>
    <w:uiPriority w:val="99"/>
    <w:semiHidden/>
    <w:unhideWhenUsed/>
    <w:rsid w:val="0034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F54"/>
    <w:pPr>
      <w:ind w:left="720"/>
      <w:contextualSpacing/>
    </w:pPr>
  </w:style>
  <w:style w:type="character" w:styleId="Hyperlink">
    <w:name w:val="Hyperlink"/>
    <w:basedOn w:val="DefaultParagraphFont"/>
    <w:uiPriority w:val="99"/>
    <w:unhideWhenUsed/>
    <w:rsid w:val="00340F54"/>
    <w:rPr>
      <w:color w:val="0000FF" w:themeColor="hyperlink"/>
      <w:u w:val="single"/>
    </w:rPr>
  </w:style>
  <w:style w:type="paragraph" w:styleId="Header">
    <w:name w:val="header"/>
    <w:basedOn w:val="Normal"/>
    <w:link w:val="HeaderChar"/>
    <w:uiPriority w:val="99"/>
    <w:unhideWhenUsed/>
    <w:rsid w:val="00340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F54"/>
  </w:style>
  <w:style w:type="paragraph" w:styleId="Footer">
    <w:name w:val="footer"/>
    <w:basedOn w:val="Normal"/>
    <w:link w:val="FooterChar"/>
    <w:uiPriority w:val="99"/>
    <w:unhideWhenUsed/>
    <w:rsid w:val="00340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F54"/>
  </w:style>
  <w:style w:type="paragraph" w:styleId="BalloonText">
    <w:name w:val="Balloon Text"/>
    <w:basedOn w:val="Normal"/>
    <w:link w:val="BalloonTextChar"/>
    <w:uiPriority w:val="99"/>
    <w:semiHidden/>
    <w:unhideWhenUsed/>
    <w:rsid w:val="00340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beestonmethodist.chur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4</cp:revision>
  <cp:lastPrinted>2019-05-27T10:17:00Z</cp:lastPrinted>
  <dcterms:created xsi:type="dcterms:W3CDTF">2019-05-06T09:56:00Z</dcterms:created>
  <dcterms:modified xsi:type="dcterms:W3CDTF">2019-05-27T10:20:00Z</dcterms:modified>
</cp:coreProperties>
</file>